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409" w:rsidRPr="00941409" w:rsidRDefault="00941409" w:rsidP="009414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1409">
        <w:rPr>
          <w:rFonts w:ascii="Times New Roman" w:hAnsi="Times New Roman" w:cs="Times New Roman"/>
          <w:b/>
        </w:rPr>
        <w:t xml:space="preserve">     </w:t>
      </w:r>
      <w:r w:rsidRPr="0094140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41409" w:rsidRPr="00941409" w:rsidRDefault="00941409" w:rsidP="009414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1409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941409" w:rsidRPr="00941409" w:rsidRDefault="00941409" w:rsidP="009414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1409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941409" w:rsidRPr="00941409" w:rsidRDefault="00941409" w:rsidP="00941409">
      <w:pPr>
        <w:pStyle w:val="a4"/>
        <w:rPr>
          <w:rFonts w:ascii="Times New Roman" w:hAnsi="Times New Roman"/>
          <w:b/>
          <w:sz w:val="24"/>
          <w:szCs w:val="24"/>
        </w:rPr>
      </w:pPr>
      <w:r w:rsidRPr="00941409">
        <w:rPr>
          <w:rFonts w:ascii="Times New Roman" w:hAnsi="Times New Roman"/>
          <w:b/>
          <w:sz w:val="28"/>
          <w:szCs w:val="28"/>
        </w:rPr>
        <w:t>КРЫЛОВСКАЯ ОСНОВНАЯ ОБЩЕОБРАЗОВАТЕЛЬНАЯ ШКОЛА</w:t>
      </w:r>
    </w:p>
    <w:p w:rsidR="00941409" w:rsidRPr="00941409" w:rsidRDefault="00941409" w:rsidP="00941409">
      <w:pPr>
        <w:pStyle w:val="a4"/>
        <w:rPr>
          <w:rFonts w:ascii="Times New Roman" w:hAnsi="Times New Roman"/>
          <w:b/>
          <w:sz w:val="24"/>
          <w:szCs w:val="24"/>
        </w:rPr>
      </w:pPr>
    </w:p>
    <w:p w:rsidR="005F4162" w:rsidRDefault="005F4162" w:rsidP="005F4162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«Рассмотрено»                                                                               «Утверждаю»</w:t>
      </w:r>
    </w:p>
    <w:p w:rsidR="005F4162" w:rsidRDefault="005F4162" w:rsidP="005F416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заседании педсовета                                                    Директор МБОУ Крыловской оош</w:t>
      </w:r>
    </w:p>
    <w:p w:rsidR="005F4162" w:rsidRDefault="005F4162" w:rsidP="005F416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Крыловской оош                                                   </w:t>
      </w:r>
    </w:p>
    <w:p w:rsidR="005F4162" w:rsidRDefault="005F4162" w:rsidP="005F416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№_</w:t>
      </w:r>
      <w:r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</w:rPr>
        <w:t>_                                                                  ___________ И.В. Волчанская</w:t>
      </w:r>
    </w:p>
    <w:p w:rsidR="005F4162" w:rsidRDefault="005F4162" w:rsidP="005F416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</w:t>
      </w:r>
      <w:r>
        <w:rPr>
          <w:rFonts w:ascii="Times New Roman" w:hAnsi="Times New Roman"/>
          <w:sz w:val="24"/>
          <w:szCs w:val="24"/>
          <w:u w:val="single"/>
        </w:rPr>
        <w:t>04 апреля</w:t>
      </w:r>
      <w:r>
        <w:rPr>
          <w:rFonts w:ascii="Times New Roman" w:hAnsi="Times New Roman"/>
          <w:sz w:val="24"/>
          <w:szCs w:val="24"/>
        </w:rPr>
        <w:t>_ 20</w:t>
      </w:r>
      <w:r>
        <w:rPr>
          <w:rFonts w:ascii="Times New Roman" w:hAnsi="Times New Roman"/>
          <w:sz w:val="24"/>
          <w:szCs w:val="24"/>
          <w:u w:val="single"/>
        </w:rPr>
        <w:t>14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5F4162" w:rsidRDefault="005F4162" w:rsidP="005F416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Приказ №_</w:t>
      </w:r>
      <w:r>
        <w:rPr>
          <w:rFonts w:ascii="Times New Roman" w:hAnsi="Times New Roman"/>
          <w:sz w:val="24"/>
          <w:szCs w:val="24"/>
          <w:u w:val="single"/>
        </w:rPr>
        <w:t>37</w:t>
      </w:r>
      <w:r>
        <w:rPr>
          <w:rFonts w:ascii="Times New Roman" w:hAnsi="Times New Roman"/>
          <w:sz w:val="24"/>
          <w:szCs w:val="24"/>
        </w:rPr>
        <w:t>__ от 04 апреля_</w:t>
      </w:r>
      <w:r w:rsidRPr="006136F8">
        <w:rPr>
          <w:rFonts w:ascii="Times New Roman" w:hAnsi="Times New Roman"/>
          <w:sz w:val="24"/>
          <w:szCs w:val="24"/>
          <w:u w:val="single"/>
        </w:rPr>
        <w:t>2014</w:t>
      </w:r>
      <w:r>
        <w:rPr>
          <w:rFonts w:ascii="Times New Roman" w:hAnsi="Times New Roman"/>
          <w:sz w:val="24"/>
          <w:szCs w:val="24"/>
        </w:rPr>
        <w:t>_г.</w:t>
      </w:r>
    </w:p>
    <w:p w:rsidR="005F4162" w:rsidRDefault="005F4162" w:rsidP="005F4162">
      <w:pPr>
        <w:pStyle w:val="a4"/>
        <w:rPr>
          <w:rFonts w:ascii="Times New Roman" w:hAnsi="Times New Roman"/>
          <w:sz w:val="24"/>
          <w:szCs w:val="24"/>
        </w:rPr>
      </w:pPr>
    </w:p>
    <w:p w:rsidR="00941409" w:rsidRPr="007143D3" w:rsidRDefault="00941409" w:rsidP="00941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3D3" w:rsidRPr="007143D3" w:rsidRDefault="007143D3" w:rsidP="00941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3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941409" w:rsidRDefault="007143D3" w:rsidP="00941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43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системе внутреннего мониторинга качества образования </w:t>
      </w:r>
    </w:p>
    <w:p w:rsidR="001325F4" w:rsidRPr="007143D3" w:rsidRDefault="001325F4" w:rsidP="00941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3D3" w:rsidRPr="005F4162" w:rsidRDefault="007143D3" w:rsidP="00941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1.1.            </w:t>
      </w:r>
      <w:proofErr w:type="gramStart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системе внутреннего мониторинга качества образования  (далее Положение) разработано в соответствии с законом РФ от 29 декабря 2012 г. N 273-ФЗ «Об образовании в Российской Федерации», приказа Министерства образования и науки РФ от 14 июня 2013 года № 462, Уставом школы и локальными актами, регламентирующими реализацию процедур контроля и оценки качества образования в школе.</w:t>
      </w:r>
      <w:proofErr w:type="gramEnd"/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1.2.      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цели, задачи, принципы системы оценки качества образования</w:t>
      </w:r>
      <w:r w:rsidR="00822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8FE"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система оценки качества образования или СОКО</w:t>
      </w:r>
      <w:r w:rsidR="008228F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8228F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Крыловской оош (далее – Школа)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1.3.      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обучающихся, эффективности образовательных программ с учетом </w:t>
      </w:r>
      <w:proofErr w:type="gramStart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запросов основных пользователей результатов системы оценки качества образования</w:t>
      </w:r>
      <w:proofErr w:type="gramEnd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1.4.      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пользователями </w:t>
      </w:r>
      <w:proofErr w:type="gramStart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систе</w:t>
      </w:r>
      <w:r w:rsidR="008228F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оценки качества образования Ш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</w:t>
      </w:r>
      <w:proofErr w:type="gramEnd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 учителя, обучающиеся и их родители, педагогический совет </w:t>
      </w:r>
      <w:r w:rsidR="008228FE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колы, экспертные комиссии при проведении процедур лицензирования, аккредитации школы, аттестации работников школы.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1.5.      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 Школа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1.6.      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распространяется на деятельность </w:t>
      </w:r>
      <w:r w:rsidR="008228F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педагогических работников Ш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1.7.      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внутреннем мониторинге качества образования в ОУ утверждается директором школы.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1.8.      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Положении используются следующие термины: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Качество образования 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интегральная характеристика системы образования, отражающая степень соответствия личностным ожиданиям субъектов образования, условий образовательного процесса нормативным требованиям, критериям, определяемым государственным стандартом и социальным запросам.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Качество условий – 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выполнение санитарно-гигиенических норм организации образовательного процесса; организация питания в школе; реализация мер по обеспечению безопасности обучающихся в организации образовательного процесса.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Государственный стандарт 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образовательного процесса.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Критерий –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признак, на основании которого производится оценка, классификация оцениваемого объекта.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Мониторинг 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системе образования – комплексное аналитическое отслеживание процессов, определяющих количественно – качественные 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обучающихся.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Экспертиза 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всестороннее изучение и анализ состояния образовательного процесса, условий и результатов образовательной деятельности.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Измерение 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метод регистрации состояния качества образования, а также оценка уровня образовательных достижений с помощью </w:t>
      </w:r>
      <w:proofErr w:type="spellStart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КИМов</w:t>
      </w:r>
      <w:proofErr w:type="spellEnd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(контрольных работ, тестов, анкет и др.), которые имеют 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стандартизированную форму и содержание которых соответствует реализуемым образовательным программам.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1.8.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 Оценка качества образования осуществляется посредством:</w:t>
      </w:r>
    </w:p>
    <w:p w:rsidR="007143D3" w:rsidRPr="005F4162" w:rsidRDefault="007143D3" w:rsidP="007143D3">
      <w:pPr>
        <w:numPr>
          <w:ilvl w:val="0"/>
          <w:numId w:val="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внутришкольного контроля;</w:t>
      </w:r>
    </w:p>
    <w:p w:rsidR="007143D3" w:rsidRPr="005F4162" w:rsidRDefault="007143D3" w:rsidP="007143D3">
      <w:pPr>
        <w:numPr>
          <w:ilvl w:val="0"/>
          <w:numId w:val="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экспертизы качества образования;</w:t>
      </w:r>
    </w:p>
    <w:p w:rsidR="007143D3" w:rsidRPr="005F4162" w:rsidRDefault="007143D3" w:rsidP="007143D3">
      <w:pPr>
        <w:numPr>
          <w:ilvl w:val="0"/>
          <w:numId w:val="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лицензирования;</w:t>
      </w:r>
    </w:p>
    <w:p w:rsidR="007143D3" w:rsidRPr="005F4162" w:rsidRDefault="007143D3" w:rsidP="007143D3">
      <w:pPr>
        <w:numPr>
          <w:ilvl w:val="0"/>
          <w:numId w:val="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аккредитации;</w:t>
      </w:r>
    </w:p>
    <w:p w:rsidR="007143D3" w:rsidRPr="005F4162" w:rsidRDefault="007143D3" w:rsidP="007143D3">
      <w:pPr>
        <w:numPr>
          <w:ilvl w:val="0"/>
          <w:numId w:val="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(итоговой) аттестации выпускников;</w:t>
      </w:r>
    </w:p>
    <w:p w:rsidR="007143D3" w:rsidRPr="005F4162" w:rsidRDefault="007143D3" w:rsidP="007143D3">
      <w:pPr>
        <w:numPr>
          <w:ilvl w:val="0"/>
          <w:numId w:val="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мониторинга качества образования.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1.9.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качестве источников  данных для оценки качества образования используются:</w:t>
      </w:r>
    </w:p>
    <w:p w:rsidR="007143D3" w:rsidRPr="005F4162" w:rsidRDefault="007143D3" w:rsidP="007143D3">
      <w:pPr>
        <w:numPr>
          <w:ilvl w:val="0"/>
          <w:numId w:val="2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статистика;</w:t>
      </w:r>
    </w:p>
    <w:p w:rsidR="007143D3" w:rsidRPr="005F4162" w:rsidRDefault="007143D3" w:rsidP="007143D3">
      <w:pPr>
        <w:numPr>
          <w:ilvl w:val="0"/>
          <w:numId w:val="2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и итоговая аттестация;</w:t>
      </w:r>
    </w:p>
    <w:p w:rsidR="007143D3" w:rsidRPr="005F4162" w:rsidRDefault="007143D3" w:rsidP="007143D3">
      <w:pPr>
        <w:numPr>
          <w:ilvl w:val="0"/>
          <w:numId w:val="2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мониторинговые исследования;</w:t>
      </w:r>
    </w:p>
    <w:p w:rsidR="007143D3" w:rsidRPr="005F4162" w:rsidRDefault="007143D3" w:rsidP="007143D3">
      <w:pPr>
        <w:numPr>
          <w:ilvl w:val="0"/>
          <w:numId w:val="2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социологические опросы;</w:t>
      </w:r>
    </w:p>
    <w:p w:rsidR="007143D3" w:rsidRPr="005F4162" w:rsidRDefault="007143D3" w:rsidP="007143D3">
      <w:pPr>
        <w:numPr>
          <w:ilvl w:val="0"/>
          <w:numId w:val="2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работников школы;</w:t>
      </w:r>
    </w:p>
    <w:p w:rsidR="007143D3" w:rsidRPr="005F4162" w:rsidRDefault="007143D3" w:rsidP="007143D3">
      <w:pPr>
        <w:numPr>
          <w:ilvl w:val="0"/>
          <w:numId w:val="2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уроков и внеклассных мероприятий.</w:t>
      </w:r>
    </w:p>
    <w:p w:rsidR="007143D3" w:rsidRPr="005F4162" w:rsidRDefault="007143D3" w:rsidP="007143D3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       Основные цели, задачи и принципы системы оценки качества образования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Целями системы оценки качества образования являются:</w:t>
      </w:r>
    </w:p>
    <w:p w:rsidR="007143D3" w:rsidRPr="005F4162" w:rsidRDefault="007143D3" w:rsidP="007143D3">
      <w:pPr>
        <w:numPr>
          <w:ilvl w:val="0"/>
          <w:numId w:val="3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  </w:t>
      </w:r>
      <w:r w:rsidR="008228FE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коле;</w:t>
      </w:r>
    </w:p>
    <w:p w:rsidR="007143D3" w:rsidRPr="005F4162" w:rsidRDefault="007143D3" w:rsidP="007143D3">
      <w:pPr>
        <w:numPr>
          <w:ilvl w:val="0"/>
          <w:numId w:val="3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объективной информации о функционировании и </w:t>
      </w:r>
      <w:r w:rsidR="008228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 системы образования в Ш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коле, тенденциях его изменения и причинах, влияющих </w:t>
      </w:r>
      <w:proofErr w:type="gramStart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proofErr w:type="gramEnd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уровень;</w:t>
      </w:r>
    </w:p>
    <w:p w:rsidR="007143D3" w:rsidRPr="005F4162" w:rsidRDefault="007143D3" w:rsidP="007143D3">
      <w:pPr>
        <w:numPr>
          <w:ilvl w:val="0"/>
          <w:numId w:val="3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всем участникам образовательного процесса и общественности достоверной информации о качестве образования;</w:t>
      </w:r>
    </w:p>
    <w:p w:rsidR="007143D3" w:rsidRPr="005F4162" w:rsidRDefault="007143D3" w:rsidP="007143D3">
      <w:pPr>
        <w:numPr>
          <w:ilvl w:val="0"/>
          <w:numId w:val="3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7143D3" w:rsidRPr="005F4162" w:rsidRDefault="007143D3" w:rsidP="007143D3">
      <w:pPr>
        <w:numPr>
          <w:ilvl w:val="0"/>
          <w:numId w:val="3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прогнозирование развития образовательной системы </w:t>
      </w:r>
      <w:r w:rsidR="008228FE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колы.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2.2        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</w:t>
      </w:r>
      <w:proofErr w:type="gramStart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построения системы оценки качества образования</w:t>
      </w:r>
      <w:proofErr w:type="gramEnd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7143D3" w:rsidRPr="005F4162" w:rsidRDefault="007143D3" w:rsidP="007143D3">
      <w:pPr>
        <w:numPr>
          <w:ilvl w:val="0"/>
          <w:numId w:val="4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единого понимания  критериев качества образования и подходов к его измерению;</w:t>
      </w:r>
    </w:p>
    <w:p w:rsidR="007143D3" w:rsidRPr="005F4162" w:rsidRDefault="007143D3" w:rsidP="007143D3">
      <w:pPr>
        <w:numPr>
          <w:ilvl w:val="0"/>
          <w:numId w:val="4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7143D3" w:rsidRPr="005F4162" w:rsidRDefault="007143D3" w:rsidP="007143D3">
      <w:pPr>
        <w:numPr>
          <w:ilvl w:val="0"/>
          <w:numId w:val="4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ресурсной базы и обеспечение функционирования школьной образовательной статистики и мониторинга качества образования;</w:t>
      </w:r>
    </w:p>
    <w:p w:rsidR="007143D3" w:rsidRPr="005F4162" w:rsidRDefault="007143D3" w:rsidP="007143D3">
      <w:pPr>
        <w:numPr>
          <w:ilvl w:val="0"/>
          <w:numId w:val="4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 самооценка состояния развити</w:t>
      </w:r>
      <w:r w:rsidR="008228FE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эффективности деятельности Ш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колы;</w:t>
      </w:r>
    </w:p>
    <w:p w:rsidR="007143D3" w:rsidRPr="005F4162" w:rsidRDefault="007143D3" w:rsidP="007143D3">
      <w:pPr>
        <w:numPr>
          <w:ilvl w:val="0"/>
          <w:numId w:val="4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</w:t>
      </w:r>
      <w:proofErr w:type="gramStart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 соответствия условий осуществления образовательного процесса</w:t>
      </w:r>
      <w:proofErr w:type="gramEnd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государственным требованиям;</w:t>
      </w:r>
    </w:p>
    <w:p w:rsidR="007143D3" w:rsidRPr="005F4162" w:rsidRDefault="007143D3" w:rsidP="007143D3">
      <w:pPr>
        <w:numPr>
          <w:ilvl w:val="0"/>
          <w:numId w:val="4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:rsidR="007143D3" w:rsidRPr="005F4162" w:rsidRDefault="007143D3" w:rsidP="007143D3">
      <w:pPr>
        <w:numPr>
          <w:ilvl w:val="0"/>
          <w:numId w:val="4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доступности качественного образования;</w:t>
      </w:r>
    </w:p>
    <w:p w:rsidR="007143D3" w:rsidRPr="005F4162" w:rsidRDefault="007143D3" w:rsidP="007143D3">
      <w:pPr>
        <w:numPr>
          <w:ilvl w:val="0"/>
          <w:numId w:val="4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уровня индивидуальных образовательных достижений обучающихся;</w:t>
      </w:r>
    </w:p>
    <w:p w:rsidR="007143D3" w:rsidRPr="005F4162" w:rsidRDefault="007143D3" w:rsidP="007143D3">
      <w:pPr>
        <w:numPr>
          <w:ilvl w:val="0"/>
          <w:numId w:val="4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степени соответствия качества образования на различных ступенях обучения в рамках мониторинговых исследований качества образования государственным и социальным стандартам;</w:t>
      </w:r>
    </w:p>
    <w:p w:rsidR="007143D3" w:rsidRPr="005F4162" w:rsidRDefault="007143D3" w:rsidP="007143D3">
      <w:pPr>
        <w:numPr>
          <w:ilvl w:val="0"/>
          <w:numId w:val="4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факторов, влияющих на качество образования;</w:t>
      </w:r>
    </w:p>
    <w:p w:rsidR="007143D3" w:rsidRPr="005F4162" w:rsidRDefault="007143D3" w:rsidP="007143D3">
      <w:pPr>
        <w:numPr>
          <w:ilvl w:val="0"/>
          <w:numId w:val="4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</w:t>
      </w:r>
    </w:p>
    <w:p w:rsidR="007143D3" w:rsidRPr="005F4162" w:rsidRDefault="007143D3" w:rsidP="007143D3">
      <w:pPr>
        <w:numPr>
          <w:ilvl w:val="0"/>
          <w:numId w:val="4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рейтинга и стимулирующих доплат педагогам;</w:t>
      </w:r>
    </w:p>
    <w:p w:rsidR="007143D3" w:rsidRPr="005F4162" w:rsidRDefault="007143D3" w:rsidP="007143D3">
      <w:pPr>
        <w:numPr>
          <w:ilvl w:val="0"/>
          <w:numId w:val="4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общественного участия в управлении образованием в школе; содействие подготовке общественных экспертов, принимающих участие в процедурах оценки качества образования.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основу системы оценки качества образования положены следующие принципы:</w:t>
      </w:r>
    </w:p>
    <w:p w:rsidR="007143D3" w:rsidRPr="005F4162" w:rsidRDefault="007143D3" w:rsidP="007143D3">
      <w:pPr>
        <w:numPr>
          <w:ilvl w:val="0"/>
          <w:numId w:val="5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объективности, достоверности, полноты и системности информации о качестве образования;</w:t>
      </w:r>
    </w:p>
    <w:p w:rsidR="007143D3" w:rsidRPr="005F4162" w:rsidRDefault="007143D3" w:rsidP="007143D3">
      <w:pPr>
        <w:numPr>
          <w:ilvl w:val="0"/>
          <w:numId w:val="5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обучающихся при оценке результатов их обучения и воспитания;</w:t>
      </w:r>
    </w:p>
    <w:p w:rsidR="007143D3" w:rsidRPr="005F4162" w:rsidRDefault="007143D3" w:rsidP="007143D3">
      <w:pPr>
        <w:numPr>
          <w:ilvl w:val="0"/>
          <w:numId w:val="5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:rsidR="007143D3" w:rsidRPr="005F4162" w:rsidRDefault="007143D3" w:rsidP="007143D3">
      <w:pPr>
        <w:numPr>
          <w:ilvl w:val="0"/>
          <w:numId w:val="5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доступности информации о состоянии и качестве образования для различных групп  потребителей;</w:t>
      </w:r>
    </w:p>
    <w:p w:rsidR="007143D3" w:rsidRPr="005F4162" w:rsidRDefault="007143D3" w:rsidP="007143D3">
      <w:pPr>
        <w:numPr>
          <w:ilvl w:val="0"/>
          <w:numId w:val="5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рефлексивности</w:t>
      </w:r>
      <w:proofErr w:type="spellEnd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реализуемый через включение педагогов в </w:t>
      </w:r>
      <w:proofErr w:type="spellStart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критериальный</w:t>
      </w:r>
      <w:proofErr w:type="spellEnd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:rsidR="007143D3" w:rsidRPr="005F4162" w:rsidRDefault="007143D3" w:rsidP="007143D3">
      <w:pPr>
        <w:numPr>
          <w:ilvl w:val="0"/>
          <w:numId w:val="5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7143D3" w:rsidRPr="005F4162" w:rsidRDefault="007143D3" w:rsidP="007143D3">
      <w:pPr>
        <w:numPr>
          <w:ilvl w:val="0"/>
          <w:numId w:val="5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инструментальности</w:t>
      </w:r>
      <w:proofErr w:type="spellEnd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технологичности используемых 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7143D3" w:rsidRPr="005F4162" w:rsidRDefault="007143D3" w:rsidP="007143D3">
      <w:pPr>
        <w:numPr>
          <w:ilvl w:val="0"/>
          <w:numId w:val="5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</w:t>
      </w:r>
    </w:p>
    <w:p w:rsidR="007143D3" w:rsidRPr="005F4162" w:rsidRDefault="007143D3" w:rsidP="007143D3">
      <w:pPr>
        <w:numPr>
          <w:ilvl w:val="0"/>
          <w:numId w:val="5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взаимного дополнения оценочных процедур, установление между ними взаимосвязей и взаимозависимости;</w:t>
      </w:r>
    </w:p>
    <w:p w:rsidR="007143D3" w:rsidRPr="005F4162" w:rsidRDefault="007143D3" w:rsidP="007143D3">
      <w:pPr>
        <w:numPr>
          <w:ilvl w:val="0"/>
          <w:numId w:val="5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морально-этических норм при проведении процедур</w:t>
      </w:r>
      <w:r w:rsidR="00822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качества образования в Ш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коле.</w:t>
      </w:r>
    </w:p>
    <w:p w:rsidR="007143D3" w:rsidRPr="005F4162" w:rsidRDefault="007143D3" w:rsidP="007143D3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       Организационная  и функциональная структура системы оценки качества образования 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Организационная структура, занимающаяся внутришкольной оценкой, экспертизой качества образования и интерпретацией полученных результатов, включает в себя: администрацию школы, педагогический совет, методические объединения учителей-предметников, временные структуры (педагогический консилиум, комиссии и др.).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 Администрация  школы:</w:t>
      </w:r>
    </w:p>
    <w:p w:rsidR="007143D3" w:rsidRPr="005F4162" w:rsidRDefault="007143D3" w:rsidP="007143D3">
      <w:pPr>
        <w:numPr>
          <w:ilvl w:val="0"/>
          <w:numId w:val="6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блок локальных актов, регулирующих функционирование СОКО </w:t>
      </w:r>
      <w:r w:rsidR="001A6EC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 и приложений к ним, утверждает приказом директора школы и контролирует их исполнение;</w:t>
      </w:r>
    </w:p>
    <w:p w:rsidR="007143D3" w:rsidRPr="005F4162" w:rsidRDefault="007143D3" w:rsidP="007143D3">
      <w:pPr>
        <w:numPr>
          <w:ilvl w:val="0"/>
          <w:numId w:val="6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мероприятия и готовит предложения, направленные на совершенствование системы оценки качества образования </w:t>
      </w:r>
      <w:r w:rsidR="001A6EC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колы, участвует в этих мероприятиях;</w:t>
      </w:r>
    </w:p>
    <w:p w:rsidR="007143D3" w:rsidRPr="005F4162" w:rsidRDefault="007143D3" w:rsidP="007143D3">
      <w:pPr>
        <w:numPr>
          <w:ilvl w:val="0"/>
          <w:numId w:val="6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на основе образовательной программы проведение в </w:t>
      </w:r>
      <w:r w:rsidR="001A6EC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7143D3" w:rsidRPr="005F4162" w:rsidRDefault="007143D3" w:rsidP="007143D3">
      <w:pPr>
        <w:numPr>
          <w:ilvl w:val="0"/>
          <w:numId w:val="6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систему мониторинга качества</w:t>
      </w:r>
      <w:r w:rsidR="001A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в Ш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коле, осуществляет сбор, обработку, хранение и представление информации о состоянии и динамике развития; анализирует результаты оценки </w:t>
      </w:r>
      <w:r w:rsidR="001A6E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образования на уровне Ш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колы;</w:t>
      </w:r>
    </w:p>
    <w:p w:rsidR="007143D3" w:rsidRPr="005F4162" w:rsidRDefault="007143D3" w:rsidP="007143D3">
      <w:pPr>
        <w:numPr>
          <w:ilvl w:val="0"/>
          <w:numId w:val="6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организует изучение информационных </w:t>
      </w:r>
      <w:proofErr w:type="gramStart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запросов основных пользователей системы оценки качества образования</w:t>
      </w:r>
      <w:proofErr w:type="gramEnd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43D3" w:rsidRPr="005F4162" w:rsidRDefault="007143D3" w:rsidP="007143D3">
      <w:pPr>
        <w:numPr>
          <w:ilvl w:val="0"/>
          <w:numId w:val="6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условия для подготовки работников школы и общественных экспертов по осуществлению контрольно-оценочных процедур;</w:t>
      </w:r>
    </w:p>
    <w:p w:rsidR="007143D3" w:rsidRPr="005F4162" w:rsidRDefault="007143D3" w:rsidP="007143D3">
      <w:pPr>
        <w:numPr>
          <w:ilvl w:val="0"/>
          <w:numId w:val="6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предоставление информации о качестве образования на муниципальный и региональный уровни системы оценки качества образования; формирует информационно – аналитические материалы по результатам оценки качества образования (анализ работы школы за учебный год, публичный доклад директора школы);</w:t>
      </w:r>
      <w:proofErr w:type="gramEnd"/>
    </w:p>
    <w:p w:rsidR="007143D3" w:rsidRPr="005F4162" w:rsidRDefault="007143D3" w:rsidP="007143D3">
      <w:pPr>
        <w:numPr>
          <w:ilvl w:val="0"/>
          <w:numId w:val="6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управленческие решения по развитию качества образования на основе анализа результатов, полученных в процессе реализации СОКО;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756DAC"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етодические</w:t>
      </w:r>
      <w:r w:rsidR="00756DAC"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объединения учителей-предметников:</w:t>
      </w:r>
    </w:p>
    <w:p w:rsidR="007143D3" w:rsidRPr="005F4162" w:rsidRDefault="007143D3" w:rsidP="007143D3">
      <w:pPr>
        <w:numPr>
          <w:ilvl w:val="0"/>
          <w:numId w:val="7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 разработке методики оценки качества образования; участвуют в разработке системы показателей, характеризующих</w:t>
      </w:r>
      <w:r w:rsidR="001A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 и динамику развития Ш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колы;</w:t>
      </w:r>
    </w:p>
    <w:p w:rsidR="007143D3" w:rsidRPr="005F4162" w:rsidRDefault="007143D3" w:rsidP="007143D3">
      <w:pPr>
        <w:numPr>
          <w:ilvl w:val="0"/>
          <w:numId w:val="7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участвуют в разработке </w:t>
      </w:r>
      <w:proofErr w:type="gramStart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критериев оценки результативности профессио</w:t>
      </w:r>
      <w:r w:rsidR="001A6E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нальной деятельности педагогов Ш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</w:t>
      </w:r>
      <w:proofErr w:type="gramEnd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43D3" w:rsidRPr="005F4162" w:rsidRDefault="007143D3" w:rsidP="007143D3">
      <w:pPr>
        <w:numPr>
          <w:ilvl w:val="0"/>
          <w:numId w:val="7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содействуют пр</w:t>
      </w:r>
      <w:r w:rsidR="001A6EC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оведению подготовки работников Ш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 и общественных экспертов по осуществлению контрольно-оценочных процедур;</w:t>
      </w:r>
    </w:p>
    <w:p w:rsidR="007143D3" w:rsidRPr="005F4162" w:rsidRDefault="007143D3" w:rsidP="007143D3">
      <w:pPr>
        <w:numPr>
          <w:ilvl w:val="0"/>
          <w:numId w:val="7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 экспертизу организации, содержания и результатов </w:t>
      </w:r>
      <w:proofErr w:type="gramStart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</w:t>
      </w:r>
      <w:proofErr w:type="gramEnd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  и формируют предложения по их совершенствованию;</w:t>
      </w:r>
    </w:p>
    <w:p w:rsidR="007143D3" w:rsidRPr="005F4162" w:rsidRDefault="007143D3" w:rsidP="007143D3">
      <w:pPr>
        <w:numPr>
          <w:ilvl w:val="0"/>
          <w:numId w:val="7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готовят предложения для администрации по выработке управленческих решений по результатам оценки каче</w:t>
      </w:r>
      <w:r w:rsidR="001A6E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образования на уровне Ш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колы.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3.4.</w:t>
      </w:r>
      <w:r w:rsidR="001A6EC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Педагогический совет Ш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колы:</w:t>
      </w:r>
    </w:p>
    <w:p w:rsidR="007143D3" w:rsidRPr="005F4162" w:rsidRDefault="007143D3" w:rsidP="007143D3">
      <w:pPr>
        <w:numPr>
          <w:ilvl w:val="0"/>
          <w:numId w:val="8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содействует определению стратегических направлений развития системы образования в </w:t>
      </w:r>
      <w:r w:rsidR="001A6EC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коле;</w:t>
      </w:r>
    </w:p>
    <w:p w:rsidR="007143D3" w:rsidRPr="005F4162" w:rsidRDefault="007143D3" w:rsidP="007143D3">
      <w:pPr>
        <w:numPr>
          <w:ilvl w:val="0"/>
          <w:numId w:val="8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содействует реализации принципа общественного участия в управлении образованием в </w:t>
      </w:r>
      <w:r w:rsidR="001A6EC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коле;</w:t>
      </w:r>
    </w:p>
    <w:p w:rsidR="007143D3" w:rsidRPr="005F4162" w:rsidRDefault="007143D3" w:rsidP="007143D3">
      <w:pPr>
        <w:numPr>
          <w:ilvl w:val="0"/>
          <w:numId w:val="8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инициирует и участвует в организации конкурсов образовательных программ, конкурсов педагогического мастерства, образовательных технологий;</w:t>
      </w:r>
    </w:p>
    <w:p w:rsidR="007143D3" w:rsidRPr="005F4162" w:rsidRDefault="007143D3" w:rsidP="007143D3">
      <w:pPr>
        <w:numPr>
          <w:ilvl w:val="0"/>
          <w:numId w:val="8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участие в формировании информационных </w:t>
      </w:r>
      <w:proofErr w:type="gramStart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запросов основных пользователей системы оценки качества образования </w:t>
      </w:r>
      <w:r w:rsidR="001A6EC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</w:t>
      </w:r>
      <w:proofErr w:type="gramEnd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43D3" w:rsidRPr="005F4162" w:rsidRDefault="007143D3" w:rsidP="007143D3">
      <w:pPr>
        <w:numPr>
          <w:ilvl w:val="0"/>
          <w:numId w:val="8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участие в обсуждении системы показателей, характеризующих состояние и динамику развития системы образования;</w:t>
      </w:r>
    </w:p>
    <w:p w:rsidR="007143D3" w:rsidRPr="005F4162" w:rsidRDefault="007143D3" w:rsidP="007143D3">
      <w:pPr>
        <w:numPr>
          <w:ilvl w:val="0"/>
          <w:numId w:val="8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участие в экспертизе качества образовательных результатов, условий организации учебного процесса в </w:t>
      </w:r>
      <w:r w:rsidR="001A6EC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коле;</w:t>
      </w:r>
    </w:p>
    <w:p w:rsidR="007143D3" w:rsidRPr="005F4162" w:rsidRDefault="007143D3" w:rsidP="007143D3">
      <w:pPr>
        <w:numPr>
          <w:ilvl w:val="0"/>
          <w:numId w:val="8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оценке качества и результативности труда работников </w:t>
      </w:r>
      <w:r w:rsidR="001A6EC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колы, распределении выплат стимулирующего характера работникам и 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согласовании их распределения в порядке, устанавливаемом локальными актами школы.</w:t>
      </w:r>
    </w:p>
    <w:p w:rsidR="007143D3" w:rsidRPr="005F4162" w:rsidRDefault="007143D3" w:rsidP="007143D3">
      <w:pPr>
        <w:numPr>
          <w:ilvl w:val="0"/>
          <w:numId w:val="8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7143D3" w:rsidRPr="005F4162" w:rsidRDefault="007143D3" w:rsidP="007143D3">
      <w:pPr>
        <w:numPr>
          <w:ilvl w:val="0"/>
          <w:numId w:val="8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участие в обсуждении системы показателей, характеризующих состояние и динамику развития системы образования в </w:t>
      </w:r>
      <w:r w:rsidR="001A6EC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коле;</w:t>
      </w:r>
    </w:p>
    <w:p w:rsidR="007143D3" w:rsidRPr="005F4162" w:rsidRDefault="007143D3" w:rsidP="007143D3">
      <w:pPr>
        <w:numPr>
          <w:ilvl w:val="0"/>
          <w:numId w:val="8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заслушивает информацию и отчеты педагогических работников, доклады представителей организаций и учреждений, взаимодействующих со </w:t>
      </w:r>
      <w:r w:rsidR="001A6EC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колой по вопросам образования и воспитания подрастающего поколения, в том числе сообщения о проверке соблюдения санитарно-гигиенического режима в </w:t>
      </w:r>
      <w:r w:rsidR="001A6EC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коле, об охране труда, здоровья и </w:t>
      </w:r>
      <w:proofErr w:type="gramStart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proofErr w:type="gramEnd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и другие вопросы образовательной деятельности </w:t>
      </w:r>
      <w:r w:rsidR="001A6EC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колы;</w:t>
      </w:r>
    </w:p>
    <w:p w:rsidR="007143D3" w:rsidRPr="005F4162" w:rsidRDefault="007143D3" w:rsidP="007143D3">
      <w:pPr>
        <w:numPr>
          <w:ilvl w:val="0"/>
          <w:numId w:val="8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решение о перечне учебных предметов, выносимых на промежуточную аттестацию по результатам учебного года.</w:t>
      </w:r>
    </w:p>
    <w:p w:rsidR="007143D3" w:rsidRPr="005F4162" w:rsidRDefault="007143D3" w:rsidP="007143D3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       Реализация внутреннего мониторинга качества образования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Реализация внутреннего мониторинга качества образования</w:t>
      </w: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4.2.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Мероприятия по реализации целей и задач СОКО планируются и осуществляются на основе проблемного анализа образовательного процесса школы, определения методологии, технологии и инструментария оценки качества образования.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4.3.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Предметом системы оценки качества образования являются:</w:t>
      </w:r>
    </w:p>
    <w:p w:rsidR="007143D3" w:rsidRPr="005F4162" w:rsidRDefault="007143D3" w:rsidP="007143D3">
      <w:pPr>
        <w:numPr>
          <w:ilvl w:val="0"/>
          <w:numId w:val="9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образовательных результатов обучающихся (степень соответствия индивидуальных образовательных достижений и результатов освоения </w:t>
      </w:r>
      <w:proofErr w:type="gramStart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программ государственному и социальному стандартам);</w:t>
      </w:r>
    </w:p>
    <w:p w:rsidR="007143D3" w:rsidRPr="005F4162" w:rsidRDefault="007143D3" w:rsidP="007143D3">
      <w:pPr>
        <w:numPr>
          <w:ilvl w:val="0"/>
          <w:numId w:val="9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организации образовательного процесса, включающей условия организации образовательного процесса, в том числе доступность образования, условия комфортности получения образования, материально-техническое обеспечение образовательного процесса, организация питания;</w:t>
      </w:r>
    </w:p>
    <w:p w:rsidR="007143D3" w:rsidRPr="005F4162" w:rsidRDefault="007143D3" w:rsidP="007143D3">
      <w:pPr>
        <w:numPr>
          <w:ilvl w:val="0"/>
          <w:numId w:val="9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основных и дополнительных образовательных программ, принятых и реализуемых в </w:t>
      </w:r>
      <w:r w:rsidR="001A6EC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коле, условия их реализации;</w:t>
      </w:r>
    </w:p>
    <w:p w:rsidR="007143D3" w:rsidRPr="005F4162" w:rsidRDefault="007143D3" w:rsidP="007143D3">
      <w:pPr>
        <w:numPr>
          <w:ilvl w:val="0"/>
          <w:numId w:val="9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 работа;</w:t>
      </w:r>
    </w:p>
    <w:p w:rsidR="007143D3" w:rsidRPr="005F4162" w:rsidRDefault="007143D3" w:rsidP="007143D3">
      <w:pPr>
        <w:numPr>
          <w:ilvl w:val="0"/>
          <w:numId w:val="9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компетентность педагогов, их деятельность по обеспечению требуемого качества результатов образования;</w:t>
      </w:r>
    </w:p>
    <w:p w:rsidR="007143D3" w:rsidRPr="005F4162" w:rsidRDefault="007143D3" w:rsidP="007143D3">
      <w:pPr>
        <w:numPr>
          <w:ilvl w:val="0"/>
          <w:numId w:val="9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управления качеством образования и открытость деятельности </w:t>
      </w:r>
      <w:r w:rsidR="001A6EC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колы;</w:t>
      </w:r>
    </w:p>
    <w:p w:rsidR="007143D3" w:rsidRPr="005F4162" w:rsidRDefault="007143D3" w:rsidP="007143D3">
      <w:pPr>
        <w:numPr>
          <w:ilvl w:val="0"/>
          <w:numId w:val="9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состояние здоровья </w:t>
      </w:r>
      <w:proofErr w:type="gramStart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4.4.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Реализация школьной СОКО осуществляется посредством существующих процедур и экспертной оценки качества образования.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4.4.1.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Содержание процедуры оценки качества образовательных результатов обучающихся включает в себя:</w:t>
      </w:r>
    </w:p>
    <w:p w:rsidR="007143D3" w:rsidRPr="005F4162" w:rsidRDefault="007143D3" w:rsidP="007143D3">
      <w:pPr>
        <w:numPr>
          <w:ilvl w:val="0"/>
          <w:numId w:val="10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(итоговую) аттестацию выпускников 9-ых классов по новой форме;</w:t>
      </w:r>
    </w:p>
    <w:p w:rsidR="007143D3" w:rsidRPr="005F4162" w:rsidRDefault="007143D3" w:rsidP="007143D3">
      <w:pPr>
        <w:numPr>
          <w:ilvl w:val="0"/>
          <w:numId w:val="10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промежуточную и текущую аттестацию </w:t>
      </w:r>
      <w:proofErr w:type="gramStart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43D3" w:rsidRPr="005F4162" w:rsidRDefault="007143D3" w:rsidP="007143D3">
      <w:pPr>
        <w:numPr>
          <w:ilvl w:val="0"/>
          <w:numId w:val="10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мониторинговые исследования качества знаний обучающихся 4-ых классов по русскому языку, математике и чтению;</w:t>
      </w:r>
    </w:p>
    <w:p w:rsidR="007143D3" w:rsidRPr="005F4162" w:rsidRDefault="007143D3" w:rsidP="007143D3">
      <w:pPr>
        <w:numPr>
          <w:ilvl w:val="0"/>
          <w:numId w:val="10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и результативность в школьных, районных, и др. предметных олимпиадах, конкурсах, соревнованиях;</w:t>
      </w:r>
    </w:p>
    <w:p w:rsidR="007143D3" w:rsidRPr="005F4162" w:rsidRDefault="007143D3" w:rsidP="007143D3">
      <w:pPr>
        <w:numPr>
          <w:ilvl w:val="0"/>
          <w:numId w:val="10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мониторинговое исследование обучающихся 1-ых классов «Готовность к обучению в школе и адаптация»;</w:t>
      </w:r>
    </w:p>
    <w:p w:rsidR="007143D3" w:rsidRPr="005F4162" w:rsidRDefault="007143D3" w:rsidP="007143D3">
      <w:pPr>
        <w:numPr>
          <w:ilvl w:val="0"/>
          <w:numId w:val="10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мониторинговое исследование обученности и адаптации обучающихся 5-ых классах;</w:t>
      </w:r>
    </w:p>
    <w:p w:rsidR="007143D3" w:rsidRPr="005F4162" w:rsidRDefault="007143D3" w:rsidP="007143D3">
      <w:pPr>
        <w:numPr>
          <w:ilvl w:val="0"/>
          <w:numId w:val="10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мониторинговое исследование образовательных достижений обучающихся на разных ступенях обучения в соответствии со школьной программой мониторинговых исследований.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4.4.2.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Содержание </w:t>
      </w:r>
      <w:proofErr w:type="gramStart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 оценки качества организации образовательного процесса</w:t>
      </w:r>
      <w:proofErr w:type="gramEnd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себя:</w:t>
      </w:r>
    </w:p>
    <w:p w:rsidR="007143D3" w:rsidRPr="005F4162" w:rsidRDefault="007143D3" w:rsidP="007143D3">
      <w:pPr>
        <w:numPr>
          <w:ilvl w:val="0"/>
          <w:numId w:val="1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лицензирования и государственной аккредитации;</w:t>
      </w:r>
    </w:p>
    <w:p w:rsidR="007143D3" w:rsidRPr="005F4162" w:rsidRDefault="007143D3" w:rsidP="007143D3">
      <w:pPr>
        <w:numPr>
          <w:ilvl w:val="0"/>
          <w:numId w:val="1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механизмов самооценки и внешней оценки деятельности путем анализа ежегодных публичных докладов;</w:t>
      </w:r>
    </w:p>
    <w:p w:rsidR="007143D3" w:rsidRPr="005F4162" w:rsidRDefault="007143D3" w:rsidP="007143D3">
      <w:pPr>
        <w:numPr>
          <w:ilvl w:val="0"/>
          <w:numId w:val="1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программно-информационное обеспечение, наличие Интернета, эффективность его использования в учебном процессе;</w:t>
      </w:r>
    </w:p>
    <w:p w:rsidR="007143D3" w:rsidRPr="005F4162" w:rsidRDefault="007143D3" w:rsidP="007143D3">
      <w:pPr>
        <w:numPr>
          <w:ilvl w:val="0"/>
          <w:numId w:val="1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оснащенность учебных кабинетов современным оборудованием, средствами обучения и мебелью;</w:t>
      </w:r>
    </w:p>
    <w:p w:rsidR="007143D3" w:rsidRPr="005F4162" w:rsidRDefault="007143D3" w:rsidP="007143D3">
      <w:pPr>
        <w:numPr>
          <w:ilvl w:val="0"/>
          <w:numId w:val="1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обеспеченность методической и учебной литературой;</w:t>
      </w:r>
    </w:p>
    <w:p w:rsidR="007143D3" w:rsidRPr="005F4162" w:rsidRDefault="007143D3" w:rsidP="007143D3">
      <w:pPr>
        <w:numPr>
          <w:ilvl w:val="0"/>
          <w:numId w:val="1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соответствия службы охраны труда и обеспечение безопасности (ТБ, ОТ, ППБ, производственной санитарии, антитеррористической безопасности, требования нормативных документов);</w:t>
      </w:r>
    </w:p>
    <w:p w:rsidR="007143D3" w:rsidRPr="005F4162" w:rsidRDefault="007143D3" w:rsidP="007143D3">
      <w:pPr>
        <w:numPr>
          <w:ilvl w:val="0"/>
          <w:numId w:val="1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оценку состояния условий обучения нормативам и требованиям </w:t>
      </w:r>
      <w:proofErr w:type="spellStart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43D3" w:rsidRPr="005F4162" w:rsidRDefault="007143D3" w:rsidP="007143D3">
      <w:pPr>
        <w:numPr>
          <w:ilvl w:val="0"/>
          <w:numId w:val="1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уровня тревожности обучающихся 1, 5 классов в период       адаптации;</w:t>
      </w:r>
    </w:p>
    <w:p w:rsidR="007143D3" w:rsidRPr="005F4162" w:rsidRDefault="007143D3" w:rsidP="007143D3">
      <w:pPr>
        <w:numPr>
          <w:ilvl w:val="0"/>
          <w:numId w:val="1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отсева обучающихся на всех ступенях обучения и сохранение контингента обучающихся;</w:t>
      </w:r>
    </w:p>
    <w:p w:rsidR="007143D3" w:rsidRPr="005F4162" w:rsidRDefault="007143D3" w:rsidP="007143D3">
      <w:pPr>
        <w:numPr>
          <w:ilvl w:val="0"/>
          <w:numId w:val="1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дальнейшего трудоустройства выпускников;</w:t>
      </w:r>
    </w:p>
    <w:p w:rsidR="007143D3" w:rsidRPr="005F4162" w:rsidRDefault="007143D3" w:rsidP="007143D3">
      <w:pPr>
        <w:numPr>
          <w:ilvl w:val="0"/>
          <w:numId w:val="11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оценку открытости </w:t>
      </w:r>
      <w:r w:rsidR="001A6EC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 для родителей и общественных организаций</w:t>
      </w:r>
      <w:r w:rsidR="00756DAC"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анкетирование  родителей.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4.4.3.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Содержание процедуры оценки системы дополнительного образования включает в себя:</w:t>
      </w:r>
    </w:p>
    <w:p w:rsidR="007143D3" w:rsidRPr="005F4162" w:rsidRDefault="007143D3" w:rsidP="007143D3">
      <w:pPr>
        <w:numPr>
          <w:ilvl w:val="0"/>
          <w:numId w:val="12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соответствия программ дополнительного образования нормативным требованиям;</w:t>
      </w:r>
    </w:p>
    <w:p w:rsidR="007143D3" w:rsidRPr="005F4162" w:rsidRDefault="007143D3" w:rsidP="007143D3">
      <w:pPr>
        <w:numPr>
          <w:ilvl w:val="0"/>
          <w:numId w:val="12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направленности программ дополнительного образования, заявленной в лицензии;</w:t>
      </w:r>
    </w:p>
    <w:p w:rsidR="007143D3" w:rsidRPr="005F4162" w:rsidRDefault="007143D3" w:rsidP="007143D3">
      <w:pPr>
        <w:numPr>
          <w:ilvl w:val="0"/>
          <w:numId w:val="12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</w:t>
      </w:r>
      <w:proofErr w:type="gramStart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(%), охваченных дополнительным образованием.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4.4.4.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Содержание процедуры оценки качества воспитательной работы включает в себя:</w:t>
      </w:r>
    </w:p>
    <w:p w:rsidR="007143D3" w:rsidRPr="005F4162" w:rsidRDefault="007143D3" w:rsidP="007143D3">
      <w:pPr>
        <w:numPr>
          <w:ilvl w:val="0"/>
          <w:numId w:val="13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вовлеченности в воспитательный процесс педагогического коллектива и родителей;</w:t>
      </w:r>
    </w:p>
    <w:p w:rsidR="007143D3" w:rsidRPr="005F4162" w:rsidRDefault="007143D3" w:rsidP="007143D3">
      <w:pPr>
        <w:numPr>
          <w:ilvl w:val="0"/>
          <w:numId w:val="13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планирования воспитательной работы;</w:t>
      </w:r>
    </w:p>
    <w:p w:rsidR="007143D3" w:rsidRPr="005F4162" w:rsidRDefault="007143D3" w:rsidP="007143D3">
      <w:pPr>
        <w:numPr>
          <w:ilvl w:val="0"/>
          <w:numId w:val="13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 обучающихся таким содержанием деятельности, которая соответствует их интересам и потребностям;</w:t>
      </w:r>
    </w:p>
    <w:p w:rsidR="007143D3" w:rsidRPr="005F4162" w:rsidRDefault="007143D3" w:rsidP="007143D3">
      <w:pPr>
        <w:numPr>
          <w:ilvl w:val="0"/>
          <w:numId w:val="13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детского самоуправления;</w:t>
      </w:r>
    </w:p>
    <w:p w:rsidR="007143D3" w:rsidRPr="005F4162" w:rsidRDefault="007143D3" w:rsidP="007143D3">
      <w:pPr>
        <w:numPr>
          <w:ilvl w:val="0"/>
          <w:numId w:val="13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удовлетворенность обучающихся и родителей воспитательным процессом;</w:t>
      </w:r>
    </w:p>
    <w:p w:rsidR="007143D3" w:rsidRPr="005F4162" w:rsidRDefault="007143D3" w:rsidP="007143D3">
      <w:pPr>
        <w:numPr>
          <w:ilvl w:val="0"/>
          <w:numId w:val="13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исследование уровня воспитанности </w:t>
      </w:r>
      <w:proofErr w:type="gramStart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43D3" w:rsidRPr="005F4162" w:rsidRDefault="007143D3" w:rsidP="007143D3">
      <w:pPr>
        <w:numPr>
          <w:ilvl w:val="0"/>
          <w:numId w:val="13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положительная динамика количества правонарушений и преступлений обучающихся.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4.4.5.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себя:</w:t>
      </w:r>
    </w:p>
    <w:p w:rsidR="007143D3" w:rsidRPr="005F4162" w:rsidRDefault="007143D3" w:rsidP="007143D3">
      <w:pPr>
        <w:numPr>
          <w:ilvl w:val="0"/>
          <w:numId w:val="14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 педагогов;</w:t>
      </w:r>
    </w:p>
    <w:p w:rsidR="007143D3" w:rsidRPr="005F4162" w:rsidRDefault="007143D3" w:rsidP="007143D3">
      <w:pPr>
        <w:numPr>
          <w:ilvl w:val="0"/>
          <w:numId w:val="14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и готовность к повышению педагогического мастерства (систематичность прохождения курсов, участие в работе районных методических объединений и т.д.);</w:t>
      </w:r>
    </w:p>
    <w:p w:rsidR="007143D3" w:rsidRPr="005F4162" w:rsidRDefault="007143D3" w:rsidP="007143D3">
      <w:pPr>
        <w:numPr>
          <w:ilvl w:val="0"/>
          <w:numId w:val="14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и использование современных педагогических методик и технологий;</w:t>
      </w:r>
    </w:p>
    <w:p w:rsidR="007143D3" w:rsidRPr="005F4162" w:rsidRDefault="007143D3" w:rsidP="007143D3">
      <w:pPr>
        <w:numPr>
          <w:ilvl w:val="0"/>
          <w:numId w:val="14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достижения учащихся;</w:t>
      </w:r>
    </w:p>
    <w:p w:rsidR="007143D3" w:rsidRPr="005F4162" w:rsidRDefault="007143D3" w:rsidP="007143D3">
      <w:pPr>
        <w:numPr>
          <w:ilvl w:val="0"/>
          <w:numId w:val="14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профессиональных конкурсах разного уровня.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4.4.7.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Содержание процедуры оценки здоровья учащихся включает в себя:</w:t>
      </w:r>
    </w:p>
    <w:p w:rsidR="007143D3" w:rsidRPr="005F4162" w:rsidRDefault="007143D3" w:rsidP="007143D3">
      <w:pPr>
        <w:numPr>
          <w:ilvl w:val="0"/>
          <w:numId w:val="15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регулярность и качество проведения санитарно-эпидемиологических профилактических мероприятий;</w:t>
      </w:r>
    </w:p>
    <w:p w:rsidR="007143D3" w:rsidRPr="005F4162" w:rsidRDefault="007143D3" w:rsidP="007143D3">
      <w:pPr>
        <w:numPr>
          <w:ilvl w:val="0"/>
          <w:numId w:val="15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оценку заболеваемости обучающихся, педагогических и других работников </w:t>
      </w:r>
      <w:r w:rsidR="001A6EC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колы;</w:t>
      </w:r>
    </w:p>
    <w:p w:rsidR="007143D3" w:rsidRPr="005F4162" w:rsidRDefault="007143D3" w:rsidP="007143D3">
      <w:pPr>
        <w:numPr>
          <w:ilvl w:val="0"/>
          <w:numId w:val="15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оценку эффективности оздоровительной работы (</w:t>
      </w:r>
      <w:proofErr w:type="spellStart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программы, режим дня, организация отдыха и оздоровления детей в каникулярное время);</w:t>
      </w:r>
    </w:p>
    <w:p w:rsidR="007143D3" w:rsidRPr="005F4162" w:rsidRDefault="007143D3" w:rsidP="007143D3">
      <w:pPr>
        <w:numPr>
          <w:ilvl w:val="0"/>
          <w:numId w:val="15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состояния физкультурно-оздоровительной работы;</w:t>
      </w:r>
    </w:p>
    <w:p w:rsidR="007143D3" w:rsidRPr="005F4162" w:rsidRDefault="007143D3" w:rsidP="007143D3">
      <w:pPr>
        <w:numPr>
          <w:ilvl w:val="0"/>
          <w:numId w:val="15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диагностика состояния здоровья </w:t>
      </w:r>
      <w:proofErr w:type="gramStart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4.5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Критерии выступают в качестве инструмента, призванного наполнить содержанием оценку и обеспечить измерение </w:t>
      </w:r>
      <w:proofErr w:type="gramStart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 достижений результатов деятельности школы</w:t>
      </w:r>
      <w:proofErr w:type="gramEnd"/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4.6.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</w:t>
      </w:r>
    </w:p>
    <w:tbl>
      <w:tblPr>
        <w:tblW w:w="943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15"/>
        <w:gridCol w:w="7020"/>
      </w:tblGrid>
      <w:tr w:rsidR="007143D3" w:rsidRPr="005F4162" w:rsidTr="007143D3">
        <w:tc>
          <w:tcPr>
            <w:tcW w:w="241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3D3" w:rsidRPr="005F4162" w:rsidRDefault="007143D3" w:rsidP="007143D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702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3D3" w:rsidRPr="005F4162" w:rsidRDefault="007143D3" w:rsidP="007143D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Показатели</w:t>
            </w:r>
          </w:p>
        </w:tc>
      </w:tr>
      <w:tr w:rsidR="007143D3" w:rsidRPr="005F4162" w:rsidTr="007143D3">
        <w:tc>
          <w:tcPr>
            <w:tcW w:w="241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3D3" w:rsidRPr="005F4162" w:rsidRDefault="007143D3" w:rsidP="007143D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результаты по ступеням образования (внутренняя оценка)</w:t>
            </w:r>
          </w:p>
        </w:tc>
        <w:tc>
          <w:tcPr>
            <w:tcW w:w="702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3D3" w:rsidRPr="005F4162" w:rsidRDefault="007143D3" w:rsidP="0075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</w:t>
            </w:r>
            <w:proofErr w:type="gramStart"/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которые учатся на «4» и «5» по результатам промежуточной аттестации</w:t>
            </w:r>
            <w:r w:rsidR="00756DAC"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обучающихся, </w:t>
            </w:r>
            <w:proofErr w:type="gramStart"/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которые</w:t>
            </w:r>
            <w:proofErr w:type="gramEnd"/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участвуют в конкурсах, олимпиадах, научно-практических конференциях</w:t>
            </w:r>
          </w:p>
          <w:p w:rsidR="007143D3" w:rsidRPr="005F4162" w:rsidRDefault="007143D3" w:rsidP="0075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обучающихся победителей и призёров олимпиад, конкурсов, научно-практических конференций</w:t>
            </w:r>
          </w:p>
          <w:p w:rsidR="007143D3" w:rsidRPr="005F4162" w:rsidRDefault="007143D3" w:rsidP="0075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второгодников</w:t>
            </w:r>
          </w:p>
          <w:p w:rsidR="007143D3" w:rsidRPr="005F4162" w:rsidRDefault="007143D3" w:rsidP="0075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учащихся 9 классов, получивших документ об образовании</w:t>
            </w:r>
          </w:p>
          <w:p w:rsidR="007143D3" w:rsidRPr="005F4162" w:rsidRDefault="007143D3" w:rsidP="0075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учащихся 9 классов, получивших документ об образовании особого образца</w:t>
            </w:r>
          </w:p>
        </w:tc>
      </w:tr>
      <w:tr w:rsidR="007143D3" w:rsidRPr="005F4162" w:rsidTr="007143D3">
        <w:tc>
          <w:tcPr>
            <w:tcW w:w="241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3D3" w:rsidRPr="005F4162" w:rsidRDefault="007143D3" w:rsidP="0071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Внешняя оценка</w:t>
            </w:r>
          </w:p>
        </w:tc>
        <w:tc>
          <w:tcPr>
            <w:tcW w:w="702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DAC" w:rsidRPr="005F4162" w:rsidRDefault="007143D3" w:rsidP="0075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</w:t>
            </w:r>
            <w:proofErr w:type="gramStart"/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 класса, получивших неудовлетворительные результаты на государственной итоговой аттестации по математике</w:t>
            </w:r>
            <w:r w:rsidR="00756DAC"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7143D3" w:rsidRPr="005F4162" w:rsidRDefault="007143D3" w:rsidP="0075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</w:t>
            </w:r>
            <w:proofErr w:type="gramStart"/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 класса, получивших неудовлетворительные результаты на государственной итоговой аттестации по русскому языку</w:t>
            </w:r>
          </w:p>
          <w:p w:rsidR="007143D3" w:rsidRPr="005F4162" w:rsidRDefault="007143D3" w:rsidP="0075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независимого регионального комплексного исследования качества общего образования</w:t>
            </w:r>
          </w:p>
          <w:p w:rsidR="007143D3" w:rsidRPr="005F4162" w:rsidRDefault="007143D3" w:rsidP="0075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обучающихся, участвующих в районных предметных олимпиадах</w:t>
            </w:r>
          </w:p>
          <w:p w:rsidR="007143D3" w:rsidRPr="005F4162" w:rsidRDefault="007143D3" w:rsidP="0075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обучающихся, победивших в районных предметных олимпиадах</w:t>
            </w:r>
            <w:proofErr w:type="gramEnd"/>
          </w:p>
          <w:p w:rsidR="007143D3" w:rsidRPr="005F4162" w:rsidRDefault="007143D3" w:rsidP="0075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обучающихся, принимавших участие в районных мероприятиях</w:t>
            </w:r>
            <w:proofErr w:type="gramEnd"/>
          </w:p>
        </w:tc>
      </w:tr>
      <w:tr w:rsidR="007143D3" w:rsidRPr="005F4162" w:rsidTr="007143D3">
        <w:tc>
          <w:tcPr>
            <w:tcW w:w="241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3D3" w:rsidRPr="005F4162" w:rsidRDefault="007143D3" w:rsidP="0071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Здоровье </w:t>
            </w:r>
            <w:proofErr w:type="gramStart"/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702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3D3" w:rsidRPr="005F4162" w:rsidRDefault="007143D3" w:rsidP="0075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Соотношение доли детей, имеющих отклонение в здоровье, до поступления в школу к доле детей с отклонениями в здоровье в возрасте 15 лет</w:t>
            </w:r>
            <w:r w:rsidR="00756DAC"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</w:t>
            </w:r>
            <w:proofErr w:type="gramStart"/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которые занимаются спортом</w:t>
            </w:r>
          </w:p>
          <w:p w:rsidR="007143D3" w:rsidRPr="005F4162" w:rsidRDefault="007143D3" w:rsidP="0075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Доля обучающихся, </w:t>
            </w:r>
            <w:proofErr w:type="gramStart"/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которые</w:t>
            </w:r>
            <w:proofErr w:type="gramEnd"/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занимаются в спортивных секциях</w:t>
            </w:r>
          </w:p>
        </w:tc>
      </w:tr>
      <w:tr w:rsidR="007143D3" w:rsidRPr="005F4162" w:rsidTr="007143D3">
        <w:tc>
          <w:tcPr>
            <w:tcW w:w="241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3D3" w:rsidRPr="005F4162" w:rsidRDefault="007143D3" w:rsidP="0071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Социализация </w:t>
            </w:r>
            <w:proofErr w:type="gramStart"/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702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DAC" w:rsidRPr="005F4162" w:rsidRDefault="007143D3" w:rsidP="0075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выпускников, не работающих и не продолживших обучение, к численности выпускников</w:t>
            </w:r>
            <w:r w:rsidR="00756DAC"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143D3" w:rsidRPr="005F4162" w:rsidRDefault="007143D3" w:rsidP="0075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</w:t>
            </w:r>
            <w:proofErr w:type="gramStart"/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состоящих на учете в ОПДН, КДН к общей численности обучающихся</w:t>
            </w:r>
          </w:p>
          <w:p w:rsidR="007143D3" w:rsidRPr="005F4162" w:rsidRDefault="007143D3" w:rsidP="0075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выпускников, поступивших в специальные учебные заведения</w:t>
            </w:r>
          </w:p>
        </w:tc>
      </w:tr>
      <w:tr w:rsidR="007143D3" w:rsidRPr="005F4162" w:rsidTr="007143D3">
        <w:tc>
          <w:tcPr>
            <w:tcW w:w="241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3D3" w:rsidRPr="005F4162" w:rsidRDefault="007143D3" w:rsidP="0071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 родителей к участию</w:t>
            </w:r>
            <w:r w:rsidR="00756DAC"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управлении школой</w:t>
            </w:r>
          </w:p>
        </w:tc>
        <w:tc>
          <w:tcPr>
            <w:tcW w:w="702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3D3" w:rsidRPr="005F4162" w:rsidRDefault="007143D3" w:rsidP="001A6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родителей, участвующих в </w:t>
            </w:r>
            <w:r w:rsidR="001A6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жизни школы</w:t>
            </w:r>
            <w:r w:rsidR="001A6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143D3" w:rsidRPr="005F4162" w:rsidTr="007143D3">
        <w:tc>
          <w:tcPr>
            <w:tcW w:w="241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3D3" w:rsidRPr="005F4162" w:rsidRDefault="007143D3" w:rsidP="0071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Инновационный потенциал учителей</w:t>
            </w:r>
          </w:p>
        </w:tc>
        <w:tc>
          <w:tcPr>
            <w:tcW w:w="702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DAC" w:rsidRPr="005F4162" w:rsidRDefault="007143D3" w:rsidP="0075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учителей, которые используют современные педагогические технологии</w:t>
            </w:r>
            <w:r w:rsidR="00756DAC"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143D3" w:rsidRPr="005F4162" w:rsidRDefault="007143D3" w:rsidP="0075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учителей, которые используют ИКТ на уроках</w:t>
            </w:r>
          </w:p>
          <w:p w:rsidR="007143D3" w:rsidRPr="005F4162" w:rsidRDefault="007143D3" w:rsidP="0075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педагогических работников, имеющих первую квалификационную категорию</w:t>
            </w:r>
          </w:p>
          <w:p w:rsidR="007143D3" w:rsidRPr="005F4162" w:rsidRDefault="007143D3" w:rsidP="0075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педагогических работников, имеющих высшую квалификационную категорию</w:t>
            </w:r>
          </w:p>
          <w:p w:rsidR="007143D3" w:rsidRPr="005F4162" w:rsidRDefault="007143D3" w:rsidP="0075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педагогических работников, прошедших курсы повышения квалификации</w:t>
            </w:r>
          </w:p>
          <w:p w:rsidR="007143D3" w:rsidRPr="005F4162" w:rsidRDefault="007143D3" w:rsidP="0075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педагогических работников, выступавших на РМО</w:t>
            </w:r>
          </w:p>
          <w:p w:rsidR="007143D3" w:rsidRPr="005F4162" w:rsidRDefault="007143D3" w:rsidP="0075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педагогических работников, принимавших участие в конкурсах «Учитель года», «Самый классный </w:t>
            </w:r>
            <w:proofErr w:type="spellStart"/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</w:t>
            </w:r>
            <w:proofErr w:type="spellEnd"/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др.</w:t>
            </w:r>
          </w:p>
        </w:tc>
      </w:tr>
      <w:tr w:rsidR="007143D3" w:rsidRPr="005F4162" w:rsidTr="007143D3">
        <w:tc>
          <w:tcPr>
            <w:tcW w:w="241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3D3" w:rsidRPr="005F4162" w:rsidRDefault="007143D3" w:rsidP="0071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требованиям к условиям обучения</w:t>
            </w:r>
          </w:p>
        </w:tc>
        <w:tc>
          <w:tcPr>
            <w:tcW w:w="702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3D3" w:rsidRPr="005F4162" w:rsidRDefault="007143D3" w:rsidP="0075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Укомплектованность         педагогическими     кадрами,         имеющими необходимую квалификацию, по каждому из предметов учебного плана</w:t>
            </w:r>
            <w:r w:rsidR="00756DAC"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Соответствие   нормам и требованиям </w:t>
            </w:r>
            <w:proofErr w:type="spellStart"/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</w:t>
            </w:r>
            <w:proofErr w:type="spellEnd"/>
          </w:p>
          <w:p w:rsidR="007143D3" w:rsidRPr="005F4162" w:rsidRDefault="007143D3" w:rsidP="0075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дополнительного образования, количество программ дополнительного образования</w:t>
            </w:r>
          </w:p>
          <w:p w:rsidR="007143D3" w:rsidRPr="005F4162" w:rsidRDefault="007143D3" w:rsidP="0075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столовой для организации горячего питания в соответствии с утвержденными нормами</w:t>
            </w:r>
          </w:p>
        </w:tc>
      </w:tr>
    </w:tbl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4.8.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проведения оценки качества образования на основе кластерной модели из всего спектра получаемых в рамках информационной системы СОКО показателей определяется набор ключевых показателей, позволяющих провести сопоставительный анализ образовательной системы </w:t>
      </w:r>
      <w:r w:rsidR="001A6EC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колы. Совокупность показателей обеспечивает возможность описания состояния системы, дает общую оценку результативности ее деятельности.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4.9.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Периодичность проведения оценки качества образования, субъекты оценочной деятельности, формы результатов оценивания, а также 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номенклатура показателей и параметров качества устанавливаются в школьной программе мониторинговых исследований.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4.10.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Диагностические и оценочные процедуры в рамках СОКО проводятся с привлечением профессиональных и общественных экспертов (экспертных сообществ).</w:t>
      </w:r>
    </w:p>
    <w:p w:rsidR="007143D3" w:rsidRPr="005F4162" w:rsidRDefault="007143D3" w:rsidP="007143D3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       Итоги СОКО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5.1.            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СОКО оформляются в схемах, графиках, таблицах, диаграммах, отражаются в справочно-аналитических материалах, содержащих конкретные, реально выполнимые рекомендации.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5.2.            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СОКО могут обсуждаться на заседаниях педагогического совета, совещаниях при директоре школы, заместителе директора, на Совете школы.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5.3.            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мониторинговых исследований разрабатываются рекомендации, принимаются управленческие решения, издаются приказы, осуществляется планирование и прогнозирование развития школы.</w:t>
      </w:r>
    </w:p>
    <w:p w:rsidR="007143D3" w:rsidRPr="005F4162" w:rsidRDefault="007143D3" w:rsidP="007143D3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 </w:t>
      </w: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       Общественное участие в оценке и контроле качества образования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6.1.            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Придание гласности и открытости результатам оценки качества образования осуществляется путем предоставления информации:</w:t>
      </w:r>
    </w:p>
    <w:p w:rsidR="007143D3" w:rsidRPr="005F4162" w:rsidRDefault="007143D3" w:rsidP="007143D3">
      <w:pPr>
        <w:numPr>
          <w:ilvl w:val="0"/>
          <w:numId w:val="16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потребителям результатов СОКО;</w:t>
      </w:r>
    </w:p>
    <w:p w:rsidR="007143D3" w:rsidRPr="005F4162" w:rsidRDefault="007143D3" w:rsidP="007143D3">
      <w:pPr>
        <w:numPr>
          <w:ilvl w:val="0"/>
          <w:numId w:val="16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 массовой информации через публичный доклад директора школы;</w:t>
      </w:r>
    </w:p>
    <w:p w:rsidR="007143D3" w:rsidRPr="005F4162" w:rsidRDefault="007143D3" w:rsidP="007143D3">
      <w:pPr>
        <w:numPr>
          <w:ilvl w:val="0"/>
          <w:numId w:val="16"/>
        </w:numPr>
        <w:spacing w:before="75" w:after="75" w:line="240" w:lineRule="auto"/>
        <w:ind w:lef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  аналитических материалов, результатов  оценки качества образования на официальном сайте </w:t>
      </w:r>
      <w:r w:rsidR="00126FCA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колы.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6.2.            </w:t>
      </w: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 система оценки  качества образования  предполагает  участие в осуществлении оценочной деятельности  общественности и  профессиональных  объединений в качестве экспертов. Требования к экспертам, привлекаемым к оценке качества образования, устанавливаются нормативными документами, регламентирующими  реализацию процедур контроля и  оценки качества образования.</w:t>
      </w:r>
    </w:p>
    <w:p w:rsidR="007143D3" w:rsidRPr="005F4162" w:rsidRDefault="007143D3" w:rsidP="007143D3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84F68" w:rsidRPr="005F4162" w:rsidRDefault="00284F68">
      <w:pPr>
        <w:rPr>
          <w:rFonts w:ascii="Times New Roman" w:hAnsi="Times New Roman" w:cs="Times New Roman"/>
          <w:sz w:val="28"/>
          <w:szCs w:val="28"/>
        </w:rPr>
      </w:pPr>
    </w:p>
    <w:sectPr w:rsidR="00284F68" w:rsidRPr="005F4162" w:rsidSect="00284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589F"/>
    <w:multiLevelType w:val="multilevel"/>
    <w:tmpl w:val="3EC2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A0C10"/>
    <w:multiLevelType w:val="multilevel"/>
    <w:tmpl w:val="C0FA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2D32E3"/>
    <w:multiLevelType w:val="multilevel"/>
    <w:tmpl w:val="D69C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1D104F"/>
    <w:multiLevelType w:val="multilevel"/>
    <w:tmpl w:val="C02E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CC021E"/>
    <w:multiLevelType w:val="multilevel"/>
    <w:tmpl w:val="CFCE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EF5300"/>
    <w:multiLevelType w:val="multilevel"/>
    <w:tmpl w:val="F4D2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DA6783"/>
    <w:multiLevelType w:val="multilevel"/>
    <w:tmpl w:val="D558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316CC0"/>
    <w:multiLevelType w:val="multilevel"/>
    <w:tmpl w:val="B8DE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F5674A"/>
    <w:multiLevelType w:val="multilevel"/>
    <w:tmpl w:val="C174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9A13D4"/>
    <w:multiLevelType w:val="multilevel"/>
    <w:tmpl w:val="C9FA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1962F9"/>
    <w:multiLevelType w:val="multilevel"/>
    <w:tmpl w:val="8F10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F2146E"/>
    <w:multiLevelType w:val="multilevel"/>
    <w:tmpl w:val="DF9A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942AC3"/>
    <w:multiLevelType w:val="multilevel"/>
    <w:tmpl w:val="660E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412F03"/>
    <w:multiLevelType w:val="multilevel"/>
    <w:tmpl w:val="9AB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AC5C88"/>
    <w:multiLevelType w:val="multilevel"/>
    <w:tmpl w:val="3CA8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4D3908"/>
    <w:multiLevelType w:val="multilevel"/>
    <w:tmpl w:val="560A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5"/>
  </w:num>
  <w:num w:numId="5">
    <w:abstractNumId w:val="7"/>
  </w:num>
  <w:num w:numId="6">
    <w:abstractNumId w:val="11"/>
  </w:num>
  <w:num w:numId="7">
    <w:abstractNumId w:val="6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8"/>
  </w:num>
  <w:num w:numId="13">
    <w:abstractNumId w:val="2"/>
  </w:num>
  <w:num w:numId="14">
    <w:abstractNumId w:val="12"/>
  </w:num>
  <w:num w:numId="15">
    <w:abstractNumId w:val="1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3D3"/>
    <w:rsid w:val="00075A94"/>
    <w:rsid w:val="00117061"/>
    <w:rsid w:val="00126FCA"/>
    <w:rsid w:val="001325F4"/>
    <w:rsid w:val="001A6ECD"/>
    <w:rsid w:val="00284F68"/>
    <w:rsid w:val="004C3EF4"/>
    <w:rsid w:val="005F4162"/>
    <w:rsid w:val="007143D3"/>
    <w:rsid w:val="00756DAC"/>
    <w:rsid w:val="008228FE"/>
    <w:rsid w:val="00941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43D3"/>
  </w:style>
  <w:style w:type="paragraph" w:styleId="a4">
    <w:name w:val="No Spacing"/>
    <w:uiPriority w:val="1"/>
    <w:qFormat/>
    <w:rsid w:val="0094140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3558</Words>
  <Characters>20286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учитель</cp:lastModifiedBy>
  <cp:revision>7</cp:revision>
  <cp:lastPrinted>2015-06-24T10:24:00Z</cp:lastPrinted>
  <dcterms:created xsi:type="dcterms:W3CDTF">2015-06-24T09:28:00Z</dcterms:created>
  <dcterms:modified xsi:type="dcterms:W3CDTF">2015-08-10T08:55:00Z</dcterms:modified>
</cp:coreProperties>
</file>